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3585" w14:textId="201D7AE6" w:rsidR="00423F5C" w:rsidRPr="007E4DB7" w:rsidRDefault="009713C5" w:rsidP="007E4DB7">
      <w:pPr>
        <w:jc w:val="center"/>
        <w:rPr>
          <w:b/>
          <w:bCs/>
          <w:sz w:val="48"/>
          <w:szCs w:val="48"/>
          <w:u w:val="single"/>
        </w:rPr>
      </w:pPr>
      <w:r w:rsidRPr="007E4DB7">
        <w:rPr>
          <w:b/>
          <w:bCs/>
          <w:sz w:val="48"/>
          <w:szCs w:val="48"/>
          <w:u w:val="single"/>
        </w:rPr>
        <w:t>First Colony Pool Rules</w:t>
      </w:r>
    </w:p>
    <w:p w14:paraId="2600954F" w14:textId="7F6CC3AC" w:rsidR="009713C5" w:rsidRDefault="009713C5"/>
    <w:p w14:paraId="2C55289F" w14:textId="05FAC997" w:rsidR="00C3662C" w:rsidRPr="007E4DB7" w:rsidRDefault="00C3662C">
      <w:pPr>
        <w:rPr>
          <w:b/>
          <w:bCs/>
          <w:sz w:val="24"/>
          <w:szCs w:val="24"/>
          <w:u w:val="single"/>
        </w:rPr>
      </w:pPr>
      <w:r w:rsidRPr="007E4DB7">
        <w:rPr>
          <w:b/>
          <w:bCs/>
          <w:sz w:val="24"/>
          <w:szCs w:val="24"/>
          <w:u w:val="single"/>
        </w:rPr>
        <w:t>Membership types</w:t>
      </w:r>
    </w:p>
    <w:p w14:paraId="081A56DA" w14:textId="7FECDF2B" w:rsidR="00C3662C" w:rsidRDefault="00BF21C5">
      <w:r>
        <w:t>Membership types are family, couple, and single.</w:t>
      </w:r>
    </w:p>
    <w:p w14:paraId="0A9BA4BC" w14:textId="5AD15921" w:rsidR="009713C5" w:rsidRPr="007E4DB7" w:rsidRDefault="00C3662C">
      <w:pPr>
        <w:rPr>
          <w:b/>
          <w:bCs/>
          <w:sz w:val="24"/>
          <w:szCs w:val="24"/>
          <w:u w:val="single"/>
        </w:rPr>
      </w:pPr>
      <w:r w:rsidRPr="007E4DB7">
        <w:rPr>
          <w:b/>
          <w:bCs/>
          <w:sz w:val="24"/>
          <w:szCs w:val="24"/>
          <w:u w:val="single"/>
        </w:rPr>
        <w:t>Health and Safety</w:t>
      </w:r>
    </w:p>
    <w:p w14:paraId="34C4E551" w14:textId="77777777" w:rsidR="00AD1144" w:rsidRDefault="00AD1144" w:rsidP="00AD1144">
      <w:r>
        <w:t xml:space="preserve">a. </w:t>
      </w:r>
      <w:r w:rsidR="00D06583">
        <w:t xml:space="preserve">Even though covid restrictions have been lifted, the staff will continue to implement a vigorous cleaning schedule.  It is critical that swimmers </w:t>
      </w:r>
      <w:r w:rsidR="005121FC">
        <w:t xml:space="preserve">do not visit the pool if they have experienced symptoms of sickness in the previous TWENTY FOUR HOURS.  </w:t>
      </w:r>
    </w:p>
    <w:p w14:paraId="355FDF97" w14:textId="306E157E" w:rsidR="00C3662C" w:rsidRDefault="00AD1144" w:rsidP="00AD1144">
      <w:r>
        <w:t xml:space="preserve">b. </w:t>
      </w:r>
      <w:r w:rsidR="00BF21C5">
        <w:t xml:space="preserve">Babies and younger children in potty training MUST </w:t>
      </w:r>
      <w:r w:rsidR="0090005C">
        <w:t>be fitted with</w:t>
      </w:r>
      <w:r w:rsidR="00BF21C5">
        <w:t xml:space="preserve"> snug swim diaper.  It is the responsibility of the guardian to make sure the diaper remains snug and is replaced as needed.</w:t>
      </w:r>
    </w:p>
    <w:p w14:paraId="49BA023C" w14:textId="3A27A00E" w:rsidR="00C3662C" w:rsidRPr="007E4DB7" w:rsidRDefault="00C3662C">
      <w:pPr>
        <w:rPr>
          <w:b/>
          <w:bCs/>
          <w:sz w:val="24"/>
          <w:szCs w:val="24"/>
          <w:u w:val="single"/>
        </w:rPr>
      </w:pPr>
      <w:r w:rsidRPr="007E4DB7">
        <w:rPr>
          <w:b/>
          <w:bCs/>
          <w:sz w:val="24"/>
          <w:szCs w:val="24"/>
          <w:u w:val="single"/>
        </w:rPr>
        <w:t>Age</w:t>
      </w:r>
      <w:r w:rsidR="007E4DB7">
        <w:rPr>
          <w:b/>
          <w:bCs/>
          <w:sz w:val="24"/>
          <w:szCs w:val="24"/>
          <w:u w:val="single"/>
        </w:rPr>
        <w:t xml:space="preserve"> Restrictions</w:t>
      </w:r>
    </w:p>
    <w:p w14:paraId="3246CEA7" w14:textId="20C6BE7D" w:rsidR="00C3662C" w:rsidRDefault="005121FC">
      <w:r>
        <w:t>Swimmers must be 1</w:t>
      </w:r>
      <w:r w:rsidR="00FC3372">
        <w:t>2</w:t>
      </w:r>
      <w:r>
        <w:t xml:space="preserve"> or older to visit the pool </w:t>
      </w:r>
      <w:r w:rsidR="00411FE6">
        <w:t>unaccompanied by someone 16 or older</w:t>
      </w:r>
      <w:r>
        <w:t xml:space="preserve">.  If your swimmer is </w:t>
      </w:r>
      <w:r w:rsidR="00FC3372">
        <w:t>younger than 12</w:t>
      </w:r>
      <w:r w:rsidR="00BF21C5">
        <w:t>, however is</w:t>
      </w:r>
      <w:r w:rsidR="00FC3372">
        <w:t xml:space="preserve"> a rising 6</w:t>
      </w:r>
      <w:r w:rsidR="00FC3372" w:rsidRPr="00FC3372">
        <w:rPr>
          <w:vertAlign w:val="superscript"/>
        </w:rPr>
        <w:t>th</w:t>
      </w:r>
      <w:r w:rsidR="00FC3372">
        <w:t xml:space="preserve"> grade student</w:t>
      </w:r>
      <w:r w:rsidR="00BF21C5">
        <w:t xml:space="preserve"> </w:t>
      </w:r>
      <w:r>
        <w:t xml:space="preserve">and you feel they are responsible to visit the pool without your presence you may complete </w:t>
      </w:r>
      <w:r w:rsidR="003F4670">
        <w:t>a waiver</w:t>
      </w:r>
      <w:r>
        <w:t xml:space="preserve"> and send it to the pool with your child.</w:t>
      </w:r>
    </w:p>
    <w:p w14:paraId="4AD1F190" w14:textId="1D34037E" w:rsidR="009E3E6C" w:rsidRDefault="0099077A">
      <w:r>
        <w:t>Please see the link for the form on the website page.</w:t>
      </w:r>
    </w:p>
    <w:p w14:paraId="6F76BA68" w14:textId="36B63995" w:rsidR="007E4DB7" w:rsidRDefault="007E4DB7">
      <w:r>
        <w:t xml:space="preserve">The diving well is off limits to young swimmers who cannot swim independently and unaided across the deep end.  The guards will test the young swimmers upon request (during non peak times).  </w:t>
      </w:r>
    </w:p>
    <w:p w14:paraId="17E4DAF2" w14:textId="4C0A7F60" w:rsidR="00FD2933" w:rsidRDefault="008E229B">
      <w:r>
        <w:t xml:space="preserve">Our </w:t>
      </w:r>
      <w:r>
        <w:t xml:space="preserve">Youngest members not yet </w:t>
      </w:r>
      <w:r w:rsidR="00651E6A">
        <w:t xml:space="preserve">potty trained must have a swim diaper on before </w:t>
      </w:r>
    </w:p>
    <w:p w14:paraId="35012C21" w14:textId="16B884C9" w:rsidR="00651E6A" w:rsidRDefault="00651E6A">
      <w:r>
        <w:t>Pool shower is for rinsing off</w:t>
      </w:r>
      <w:r w:rsidR="00BD26E2">
        <w:t xml:space="preserve"> only.  </w:t>
      </w:r>
      <w:r w:rsidR="003A3569">
        <w:t xml:space="preserve">It is not intended </w:t>
      </w:r>
      <w:r w:rsidR="00624A8D">
        <w:t>for e</w:t>
      </w:r>
      <w:r w:rsidR="00BD26E2">
        <w:t>xtended use</w:t>
      </w:r>
      <w:r w:rsidR="003A3569">
        <w:t>.</w:t>
      </w:r>
    </w:p>
    <w:p w14:paraId="070D1F35" w14:textId="490E3724" w:rsidR="00C3662C" w:rsidRPr="007E4DB7" w:rsidRDefault="00C3662C">
      <w:pPr>
        <w:rPr>
          <w:b/>
          <w:bCs/>
          <w:sz w:val="24"/>
          <w:szCs w:val="24"/>
          <w:u w:val="single"/>
        </w:rPr>
      </w:pPr>
      <w:r w:rsidRPr="007E4DB7">
        <w:rPr>
          <w:b/>
          <w:bCs/>
          <w:sz w:val="24"/>
          <w:szCs w:val="24"/>
          <w:u w:val="single"/>
        </w:rPr>
        <w:t>Staff</w:t>
      </w:r>
    </w:p>
    <w:p w14:paraId="41664DEC" w14:textId="4A6D2288" w:rsidR="00C3662C" w:rsidRDefault="00ED4A62">
      <w:r>
        <w:t>Our staff is well trained and highly experienced.  They are trusted to make decisions</w:t>
      </w:r>
      <w:r w:rsidR="00D06583">
        <w:t xml:space="preserve"> and enforce rules.  It is expected that all visitors will respect their authority and reserve frustrations and refrain from </w:t>
      </w:r>
      <w:r w:rsidR="009E3E6C">
        <w:t>combative</w:t>
      </w:r>
      <w:r w:rsidR="00D06583">
        <w:t xml:space="preserve"> behavior. The staff is not responsible for creating the rules or setting the pool rates or concession prices.</w:t>
      </w:r>
    </w:p>
    <w:p w14:paraId="7870FA7E" w14:textId="237E6987" w:rsidR="00D06583" w:rsidRDefault="007E4DB7">
      <w:r>
        <w:t>The guards must not be distracted while on duty</w:t>
      </w:r>
      <w:r w:rsidR="00E21207">
        <w:t>. It is critical that they not be engaged for non essential reasons while they are on the stand.</w:t>
      </w:r>
    </w:p>
    <w:p w14:paraId="789FF631" w14:textId="32E7D9BD" w:rsidR="00C3662C" w:rsidRPr="007E4DB7" w:rsidRDefault="00C3662C">
      <w:pPr>
        <w:rPr>
          <w:b/>
          <w:bCs/>
          <w:sz w:val="24"/>
          <w:szCs w:val="24"/>
          <w:u w:val="single"/>
        </w:rPr>
      </w:pPr>
      <w:r w:rsidRPr="007E4DB7">
        <w:rPr>
          <w:b/>
          <w:bCs/>
          <w:sz w:val="24"/>
          <w:szCs w:val="24"/>
          <w:u w:val="single"/>
        </w:rPr>
        <w:t>Hours of Operation</w:t>
      </w:r>
    </w:p>
    <w:p w14:paraId="4C49DD17" w14:textId="03022956" w:rsidR="000C24F2" w:rsidRPr="000C24F2" w:rsidRDefault="000C24F2" w:rsidP="000C24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4F2">
        <w:rPr>
          <w:rFonts w:ascii="PT Sans" w:eastAsia="Times New Roman" w:hAnsi="PT Sans" w:cs="Times New Roman"/>
          <w:sz w:val="24"/>
          <w:szCs w:val="24"/>
        </w:rPr>
        <w:t>11-2 during school days; 11-8 on weekends</w:t>
      </w:r>
      <w:r w:rsidR="009541F3">
        <w:rPr>
          <w:rFonts w:ascii="PT Sans" w:eastAsia="Times New Roman" w:hAnsi="PT Sans" w:cs="Times New Roman"/>
          <w:sz w:val="24"/>
          <w:szCs w:val="24"/>
        </w:rPr>
        <w:t xml:space="preserve"> (subject to staff availability)</w:t>
      </w:r>
    </w:p>
    <w:p w14:paraId="48B3A8D3" w14:textId="77777777" w:rsidR="000C24F2" w:rsidRPr="000C24F2" w:rsidRDefault="000C24F2" w:rsidP="000C24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4F2">
        <w:rPr>
          <w:rFonts w:ascii="PT Sans" w:eastAsia="Times New Roman" w:hAnsi="PT Sans" w:cs="Times New Roman"/>
          <w:sz w:val="24"/>
          <w:szCs w:val="24"/>
        </w:rPr>
        <w:t>Once School lets out: 11 am - 8 pm daily</w:t>
      </w:r>
    </w:p>
    <w:p w14:paraId="0398F30B" w14:textId="4E3CC1F8" w:rsidR="00C3662C" w:rsidRPr="000C24F2" w:rsidRDefault="000C24F2" w:rsidP="000C24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4F2">
        <w:rPr>
          <w:rFonts w:ascii="PT Sans" w:eastAsia="Times New Roman" w:hAnsi="PT Sans" w:cs="Times New Roman"/>
          <w:sz w:val="24"/>
          <w:szCs w:val="24"/>
        </w:rPr>
        <w:t>Early morning Lap Swimming</w:t>
      </w:r>
      <w:r w:rsidR="00157B34">
        <w:rPr>
          <w:rFonts w:ascii="PT Sans" w:eastAsia="Times New Roman" w:hAnsi="PT Sans" w:cs="Times New Roman"/>
          <w:sz w:val="24"/>
          <w:szCs w:val="24"/>
        </w:rPr>
        <w:t xml:space="preserve"> 530</w:t>
      </w:r>
      <w:r w:rsidR="005B133B">
        <w:rPr>
          <w:rFonts w:ascii="PT Sans" w:eastAsia="Times New Roman" w:hAnsi="PT Sans" w:cs="Times New Roman"/>
          <w:sz w:val="24"/>
          <w:szCs w:val="24"/>
        </w:rPr>
        <w:t>am</w:t>
      </w:r>
      <w:r w:rsidR="00157B34">
        <w:rPr>
          <w:rFonts w:ascii="PT Sans" w:eastAsia="Times New Roman" w:hAnsi="PT Sans" w:cs="Times New Roman"/>
          <w:sz w:val="24"/>
          <w:szCs w:val="24"/>
        </w:rPr>
        <w:t>-8am</w:t>
      </w:r>
      <w:r w:rsidRPr="000C24F2">
        <w:rPr>
          <w:rFonts w:ascii="PT Sans" w:eastAsia="Times New Roman" w:hAnsi="PT Sans" w:cs="Times New Roman"/>
          <w:sz w:val="24"/>
          <w:szCs w:val="24"/>
        </w:rPr>
        <w:t>.</w:t>
      </w:r>
      <w:r w:rsidR="00DA0900">
        <w:rPr>
          <w:rFonts w:ascii="PT Sans" w:eastAsia="Times New Roman" w:hAnsi="PT Sans" w:cs="Times New Roman"/>
          <w:sz w:val="24"/>
          <w:szCs w:val="24"/>
        </w:rPr>
        <w:t xml:space="preserve"> Lap Swimming ends when Flyers </w:t>
      </w:r>
      <w:r w:rsidR="00B973EB">
        <w:rPr>
          <w:rFonts w:ascii="PT Sans" w:eastAsia="Times New Roman" w:hAnsi="PT Sans" w:cs="Times New Roman"/>
          <w:sz w:val="24"/>
          <w:szCs w:val="24"/>
        </w:rPr>
        <w:t>arrive.</w:t>
      </w:r>
    </w:p>
    <w:p w14:paraId="4CC5E6F9" w14:textId="59CB34B0" w:rsidR="009541F3" w:rsidRDefault="009541F3">
      <w:pPr>
        <w:rPr>
          <w:b/>
          <w:bCs/>
          <w:sz w:val="24"/>
          <w:szCs w:val="24"/>
          <w:u w:val="single"/>
        </w:rPr>
      </w:pPr>
      <w:r>
        <w:rPr>
          <w:b/>
          <w:bCs/>
          <w:sz w:val="24"/>
          <w:szCs w:val="24"/>
          <w:u w:val="single"/>
        </w:rPr>
        <w:t>Pool Season</w:t>
      </w:r>
    </w:p>
    <w:p w14:paraId="63B13407" w14:textId="25E74737" w:rsidR="009541F3" w:rsidRPr="009541F3" w:rsidRDefault="009541F3">
      <w:pPr>
        <w:rPr>
          <w:sz w:val="24"/>
          <w:szCs w:val="24"/>
        </w:rPr>
      </w:pPr>
      <w:r>
        <w:rPr>
          <w:sz w:val="24"/>
          <w:szCs w:val="24"/>
        </w:rPr>
        <w:t>The traditional pool season runs from Memorial Day to Labor Day.  However, efforts are made to open in weekends prior to and following the season.  If this is possible, you will see notices on the FB page (link on the website).</w:t>
      </w:r>
    </w:p>
    <w:p w14:paraId="1A7C657A" w14:textId="04F882FD" w:rsidR="00C3662C" w:rsidRPr="00411FE6" w:rsidRDefault="00C3662C">
      <w:pPr>
        <w:rPr>
          <w:b/>
          <w:bCs/>
          <w:sz w:val="24"/>
          <w:szCs w:val="24"/>
          <w:u w:val="single"/>
        </w:rPr>
      </w:pPr>
      <w:r w:rsidRPr="00411FE6">
        <w:rPr>
          <w:b/>
          <w:bCs/>
          <w:sz w:val="24"/>
          <w:szCs w:val="24"/>
          <w:u w:val="single"/>
        </w:rPr>
        <w:t>Pool Closings</w:t>
      </w:r>
    </w:p>
    <w:p w14:paraId="44452B81" w14:textId="7AA92060" w:rsidR="00C3662C" w:rsidRDefault="00D06583">
      <w:r>
        <w:t xml:space="preserve">The </w:t>
      </w:r>
      <w:r w:rsidR="000C24F2">
        <w:t>guards hold a license and are responsible</w:t>
      </w:r>
      <w:r>
        <w:t xml:space="preserve"> for</w:t>
      </w:r>
      <w:r w:rsidR="000C24F2">
        <w:t xml:space="preserve"> preventing</w:t>
      </w:r>
      <w:r>
        <w:t xml:space="preserve"> injuries</w:t>
      </w:r>
      <w:r w:rsidR="00182CCA">
        <w:t>, including those caused by weather</w:t>
      </w:r>
      <w:r>
        <w:t>.  It is for this reason they will clear the water when thunder is experienced, or clear the deck when lightening is in the area.  The convenience of the visitors is not a consideration in times of inclement weather, as safety will always be the primary consideration.</w:t>
      </w:r>
      <w:r w:rsidR="009541F3">
        <w:t xml:space="preserve">  When it is clear that swimming will not be possible due to weather, the manager may close the pool for the remainder of the day. Any scheduled party may be rescheduled or refunded at the option of the member.</w:t>
      </w:r>
    </w:p>
    <w:p w14:paraId="7A645EF6" w14:textId="646AFAA0" w:rsidR="00C3662C" w:rsidRPr="007B1CF2" w:rsidRDefault="00C3662C">
      <w:pPr>
        <w:rPr>
          <w:b/>
          <w:bCs/>
          <w:sz w:val="24"/>
          <w:szCs w:val="24"/>
          <w:u w:val="single"/>
        </w:rPr>
      </w:pPr>
      <w:r w:rsidRPr="007B1CF2">
        <w:rPr>
          <w:b/>
          <w:bCs/>
          <w:sz w:val="24"/>
          <w:szCs w:val="24"/>
          <w:u w:val="single"/>
        </w:rPr>
        <w:t>Parties</w:t>
      </w:r>
    </w:p>
    <w:p w14:paraId="771DBF70" w14:textId="7616F0DA" w:rsidR="0045219B" w:rsidRDefault="0045219B">
      <w:r>
        <w:t>Party reservations are available during pool hours and after hours.  Rates will depend on the number of attendees.  Parties will be hosted under the shade structure closest to the Community Garden.</w:t>
      </w:r>
      <w:r w:rsidR="0099077A">
        <w:t xml:space="preserve"> Please see the pool party form on the website pool page.</w:t>
      </w:r>
      <w:r w:rsidR="007B1CF2">
        <w:t xml:space="preserve">  After Hours pool reservations are different and will require a consultation with the pool manager.</w:t>
      </w:r>
    </w:p>
    <w:p w14:paraId="507482E5" w14:textId="20CE79B6" w:rsidR="00C3662C" w:rsidRDefault="00C3662C"/>
    <w:p w14:paraId="2C2011E3" w14:textId="482E55E5" w:rsidR="00C3662C" w:rsidRPr="007B1CF2" w:rsidRDefault="00C3662C">
      <w:pPr>
        <w:rPr>
          <w:b/>
          <w:bCs/>
          <w:sz w:val="24"/>
          <w:szCs w:val="24"/>
          <w:u w:val="single"/>
        </w:rPr>
      </w:pPr>
      <w:r w:rsidRPr="007B1CF2">
        <w:rPr>
          <w:b/>
          <w:bCs/>
          <w:sz w:val="24"/>
          <w:szCs w:val="24"/>
          <w:u w:val="single"/>
        </w:rPr>
        <w:t>Guests</w:t>
      </w:r>
    </w:p>
    <w:p w14:paraId="34A21F23" w14:textId="4D27CAF8" w:rsidR="00C3662C" w:rsidRDefault="009E3E6C">
      <w:r>
        <w:t xml:space="preserve">Local residents may swim at the pool twice as a guest of a pool member.  Guest fees are $5 per person, per visit. After two visits, </w:t>
      </w:r>
      <w:r w:rsidRPr="00157B34">
        <w:rPr>
          <w:b/>
          <w:bCs/>
        </w:rPr>
        <w:t>in-town guests must purchase a pool membership</w:t>
      </w:r>
      <w:r>
        <w:t xml:space="preserve"> to visit the pool. There are </w:t>
      </w:r>
      <w:r w:rsidRPr="00157B34">
        <w:rPr>
          <w:b/>
          <w:bCs/>
        </w:rPr>
        <w:t>no</w:t>
      </w:r>
      <w:r w:rsidR="00157B34" w:rsidRPr="00157B34">
        <w:rPr>
          <w:b/>
          <w:bCs/>
        </w:rPr>
        <w:t xml:space="preserve"> </w:t>
      </w:r>
      <w:r w:rsidRPr="00157B34">
        <w:rPr>
          <w:b/>
          <w:bCs/>
        </w:rPr>
        <w:t>restriction</w:t>
      </w:r>
      <w:r w:rsidR="00157B34" w:rsidRPr="00157B34">
        <w:rPr>
          <w:b/>
          <w:bCs/>
        </w:rPr>
        <w:t>s</w:t>
      </w:r>
      <w:r w:rsidRPr="00157B34">
        <w:rPr>
          <w:b/>
          <w:bCs/>
        </w:rPr>
        <w:t xml:space="preserve"> on out of town guests</w:t>
      </w:r>
      <w:r>
        <w:t>.</w:t>
      </w:r>
    </w:p>
    <w:p w14:paraId="09516E30" w14:textId="0AA27020" w:rsidR="0048045D" w:rsidRDefault="0048045D">
      <w:r w:rsidRPr="00980330">
        <w:rPr>
          <w:b/>
          <w:bCs/>
          <w:i/>
          <w:iCs/>
        </w:rPr>
        <w:t>Just for Grandparents</w:t>
      </w:r>
      <w:r>
        <w:t>-You may list your expected</w:t>
      </w:r>
      <w:r w:rsidR="007B1CF2">
        <w:t xml:space="preserve"> in-bound</w:t>
      </w:r>
      <w:r>
        <w:t xml:space="preserve"> summer g</w:t>
      </w:r>
      <w:r w:rsidR="007B1CF2">
        <w:t>rand</w:t>
      </w:r>
      <w:r>
        <w:t xml:space="preserve">s as household members, provided you have purchased a FAMILY membership </w:t>
      </w:r>
      <w:r w:rsidR="009D6BD6">
        <w:t xml:space="preserve">and </w:t>
      </w:r>
      <w:r>
        <w:t>do not want</w:t>
      </w:r>
      <w:r w:rsidR="007B1CF2">
        <w:t xml:space="preserve"> them</w:t>
      </w:r>
      <w:r>
        <w:t xml:space="preserve"> to pay guest fees. The alternative is to purchase a single/couple membership and pay guest fees for your visitors.</w:t>
      </w:r>
      <w:r w:rsidR="009D6BD6">
        <w:t xml:space="preserve"> </w:t>
      </w:r>
      <w:r>
        <w:t xml:space="preserve"> </w:t>
      </w:r>
    </w:p>
    <w:p w14:paraId="1A169187" w14:textId="4E51D8CE" w:rsidR="007B1CF2" w:rsidRDefault="007B1CF2">
      <w:r>
        <w:t xml:space="preserve">Member children may be taken to the pool by visiting </w:t>
      </w:r>
      <w:r w:rsidR="00157B34">
        <w:t xml:space="preserve">non-member </w:t>
      </w:r>
      <w:r>
        <w:t>Grandparents, who will not pay a guest fee if they remain on the deck. If the grandparent wishes to swim, then they will need to pay the guest fee.</w:t>
      </w:r>
    </w:p>
    <w:p w14:paraId="7A337858" w14:textId="28390839" w:rsidR="00FC3372" w:rsidRPr="00411FE6" w:rsidRDefault="00FC3372">
      <w:pPr>
        <w:rPr>
          <w:b/>
          <w:bCs/>
          <w:sz w:val="24"/>
          <w:szCs w:val="24"/>
          <w:u w:val="single"/>
        </w:rPr>
      </w:pPr>
      <w:r w:rsidRPr="00411FE6">
        <w:rPr>
          <w:b/>
          <w:bCs/>
          <w:sz w:val="24"/>
          <w:szCs w:val="24"/>
          <w:u w:val="single"/>
        </w:rPr>
        <w:t>Alcohol</w:t>
      </w:r>
    </w:p>
    <w:p w14:paraId="02967DB9" w14:textId="3B50836B" w:rsidR="00960D09" w:rsidRDefault="00FC3372">
      <w:r>
        <w:t>Alcohol consumption is permitted on the pool deck and subject to all local</w:t>
      </w:r>
      <w:r w:rsidR="00411FE6">
        <w:t>/state</w:t>
      </w:r>
      <w:r>
        <w:t xml:space="preserve"> laws. P</w:t>
      </w:r>
      <w:r w:rsidR="00A40C36">
        <w:t>oolside</w:t>
      </w:r>
      <w:r>
        <w:t xml:space="preserve"> intoxication </w:t>
      </w:r>
      <w:r w:rsidR="009541F3">
        <w:t>i</w:t>
      </w:r>
      <w:r>
        <w:t xml:space="preserve">s a safety </w:t>
      </w:r>
      <w:r w:rsidR="00737531">
        <w:t>hazard</w:t>
      </w:r>
      <w:r>
        <w:t xml:space="preserve"> to the swimmer and other guests.</w:t>
      </w:r>
      <w:r w:rsidR="009E3E6C">
        <w:t xml:space="preserve"> Patrons who display obvious signs of intoxication will be asked to leave the pool deck</w:t>
      </w:r>
      <w:r w:rsidR="0092416B">
        <w:t xml:space="preserve"> at the discretion of the head life guard</w:t>
      </w:r>
      <w:r w:rsidR="009E3E6C">
        <w:t>.</w:t>
      </w:r>
      <w:r>
        <w:t xml:space="preserve"> No glass containers are permitted.  </w:t>
      </w:r>
      <w:r w:rsidR="000A7CB0">
        <w:t>Drinks and food are not permitted in the pool.</w:t>
      </w:r>
    </w:p>
    <w:p w14:paraId="2CC8090B" w14:textId="7B58B786" w:rsidR="0099077A" w:rsidRPr="00411FE6" w:rsidRDefault="0099077A">
      <w:pPr>
        <w:rPr>
          <w:b/>
          <w:bCs/>
          <w:sz w:val="24"/>
          <w:szCs w:val="24"/>
          <w:u w:val="single"/>
        </w:rPr>
      </w:pPr>
      <w:r w:rsidRPr="00411FE6">
        <w:rPr>
          <w:b/>
          <w:bCs/>
          <w:sz w:val="24"/>
          <w:szCs w:val="24"/>
          <w:u w:val="single"/>
        </w:rPr>
        <w:t>Tobacco</w:t>
      </w:r>
    </w:p>
    <w:p w14:paraId="531B728C" w14:textId="1F56C024" w:rsidR="005121FC" w:rsidRDefault="0067252D">
      <w:r>
        <w:t xml:space="preserve">Smoking/vaping is not permitted at the pool.  </w:t>
      </w:r>
    </w:p>
    <w:p w14:paraId="460D6146" w14:textId="325A73DB" w:rsidR="00C3662C" w:rsidRPr="007B1CF2" w:rsidRDefault="00C3662C">
      <w:pPr>
        <w:rPr>
          <w:b/>
          <w:bCs/>
          <w:sz w:val="24"/>
          <w:szCs w:val="24"/>
          <w:u w:val="single"/>
        </w:rPr>
      </w:pPr>
      <w:r w:rsidRPr="007B1CF2">
        <w:rPr>
          <w:b/>
          <w:bCs/>
          <w:sz w:val="24"/>
          <w:szCs w:val="24"/>
          <w:u w:val="single"/>
        </w:rPr>
        <w:t>Lap Swimming</w:t>
      </w:r>
    </w:p>
    <w:p w14:paraId="43702478" w14:textId="76DF6D62" w:rsidR="00C3662C" w:rsidRDefault="0045219B">
      <w:r>
        <w:t>There will be two lane lines available for lap swimmers throughout the day.  Recreational swimmers should yield to lap swimmers.</w:t>
      </w:r>
    </w:p>
    <w:p w14:paraId="2463A3EB" w14:textId="278943C8" w:rsidR="00C3662C" w:rsidRPr="007B1CF2" w:rsidRDefault="00C3662C">
      <w:pPr>
        <w:rPr>
          <w:b/>
          <w:bCs/>
          <w:sz w:val="24"/>
          <w:szCs w:val="24"/>
          <w:u w:val="single"/>
        </w:rPr>
      </w:pPr>
      <w:r w:rsidRPr="007B1CF2">
        <w:rPr>
          <w:b/>
          <w:bCs/>
          <w:sz w:val="24"/>
          <w:szCs w:val="24"/>
          <w:u w:val="single"/>
        </w:rPr>
        <w:t>Conduct</w:t>
      </w:r>
    </w:p>
    <w:p w14:paraId="18C39159" w14:textId="232E2264" w:rsidR="00ED4A62" w:rsidRDefault="0045219B">
      <w:r>
        <w:t xml:space="preserve">Conduct rules are clearly posted upon entry.  Each </w:t>
      </w:r>
      <w:r w:rsidR="00ED4A62">
        <w:t>person entering the pool s</w:t>
      </w:r>
      <w:r w:rsidR="00A40C36">
        <w:t>hould</w:t>
      </w:r>
      <w:r w:rsidR="00ED4A62">
        <w:t xml:space="preserve"> read the rules.  Parents/guardians of younger swimmers who are not readers </w:t>
      </w:r>
      <w:r w:rsidR="00A40C36">
        <w:t>are expected to</w:t>
      </w:r>
      <w:r w:rsidR="00ED4A62">
        <w:t xml:space="preserve"> discuss the rules with the children.  Every visitor must follow the rules and obey the guards.</w:t>
      </w:r>
      <w:r w:rsidR="00A40C36">
        <w:t xml:space="preserve"> Those who fail to listen to the guards will be reminded.  A failure to adhere to the requests of the guards could result in the member being asked to leave the pool.  In the extreme event that a pool member is banned from the pool, no membership refund will be available.</w:t>
      </w:r>
    </w:p>
    <w:p w14:paraId="56A7714E" w14:textId="0A5AF270" w:rsidR="00ED4A62" w:rsidRPr="007B1CF2" w:rsidRDefault="00ED4A62">
      <w:pPr>
        <w:rPr>
          <w:b/>
          <w:bCs/>
          <w:sz w:val="24"/>
          <w:szCs w:val="24"/>
          <w:u w:val="single"/>
        </w:rPr>
      </w:pPr>
      <w:r w:rsidRPr="007B1CF2">
        <w:rPr>
          <w:b/>
          <w:bCs/>
          <w:sz w:val="24"/>
          <w:szCs w:val="24"/>
          <w:u w:val="single"/>
        </w:rPr>
        <w:t>Comments and concerns</w:t>
      </w:r>
    </w:p>
    <w:p w14:paraId="0F80A357" w14:textId="47418F5E" w:rsidR="00ED4A62" w:rsidRDefault="00ED4A62">
      <w:r>
        <w:t xml:space="preserve">Your observations, comments, concerns, experiences are important to us.  Please take the time to share them with us. </w:t>
      </w:r>
      <w:r w:rsidR="00A40C36">
        <w:t xml:space="preserve"> If you think it is important, then we think it is important. </w:t>
      </w:r>
      <w:r>
        <w:t xml:space="preserve"> </w:t>
      </w:r>
      <w:r w:rsidR="00A40C36">
        <w:t>P</w:t>
      </w:r>
      <w:r>
        <w:t>lease discuss the matter the manager</w:t>
      </w:r>
      <w:r w:rsidR="00A40C36">
        <w:t xml:space="preserve"> by phone, text, or email.</w:t>
      </w:r>
      <w:r>
        <w:t xml:space="preserve"> </w:t>
      </w:r>
      <w:r w:rsidR="000C24F2">
        <w:t xml:space="preserve">Roxana Jankovic 757-291-9655  </w:t>
      </w:r>
      <w:hyperlink r:id="rId5" w:history="1">
        <w:r w:rsidR="00A40C36" w:rsidRPr="00AD57DE">
          <w:rPr>
            <w:rStyle w:val="Hyperlink"/>
          </w:rPr>
          <w:t>rrmjank@aol.com</w:t>
        </w:r>
      </w:hyperlink>
    </w:p>
    <w:p w14:paraId="217EFC9B" w14:textId="1C5935BA" w:rsidR="00A40C36" w:rsidRDefault="00A40C36"/>
    <w:p w14:paraId="4113F137" w14:textId="35199263" w:rsidR="00C3662C" w:rsidRDefault="00C3662C"/>
    <w:p w14:paraId="3111BDC7" w14:textId="77777777" w:rsidR="00C3662C" w:rsidRDefault="00C3662C"/>
    <w:p w14:paraId="67BFC99A" w14:textId="43A610E8" w:rsidR="00C3662C" w:rsidRDefault="00C3662C"/>
    <w:p w14:paraId="54E366B4" w14:textId="77777777" w:rsidR="00C3662C" w:rsidRDefault="00C3662C"/>
    <w:p w14:paraId="5720045E" w14:textId="02546318" w:rsidR="00C3662C" w:rsidRDefault="00C3662C"/>
    <w:p w14:paraId="7A6A4B22" w14:textId="77777777" w:rsidR="00C3662C" w:rsidRDefault="00C3662C"/>
    <w:sectPr w:rsidR="00C36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5E5"/>
    <w:multiLevelType w:val="hybridMultilevel"/>
    <w:tmpl w:val="3BDA6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E5C76"/>
    <w:multiLevelType w:val="multilevel"/>
    <w:tmpl w:val="AC2EEC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15134805">
    <w:abstractNumId w:val="1"/>
  </w:num>
  <w:num w:numId="2" w16cid:durableId="132050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C5"/>
    <w:rsid w:val="00073098"/>
    <w:rsid w:val="000A7CB0"/>
    <w:rsid w:val="000C24F2"/>
    <w:rsid w:val="00157B34"/>
    <w:rsid w:val="00182CCA"/>
    <w:rsid w:val="003A3569"/>
    <w:rsid w:val="003F4670"/>
    <w:rsid w:val="00411FE6"/>
    <w:rsid w:val="00423F5C"/>
    <w:rsid w:val="0045219B"/>
    <w:rsid w:val="0048045D"/>
    <w:rsid w:val="004E3A9A"/>
    <w:rsid w:val="005121FC"/>
    <w:rsid w:val="005B133B"/>
    <w:rsid w:val="00624A8D"/>
    <w:rsid w:val="00651E6A"/>
    <w:rsid w:val="0067252D"/>
    <w:rsid w:val="007177FF"/>
    <w:rsid w:val="00737531"/>
    <w:rsid w:val="00764055"/>
    <w:rsid w:val="007B1CF2"/>
    <w:rsid w:val="007E4DB7"/>
    <w:rsid w:val="00822055"/>
    <w:rsid w:val="008A3EF9"/>
    <w:rsid w:val="008E229B"/>
    <w:rsid w:val="0090005C"/>
    <w:rsid w:val="0092416B"/>
    <w:rsid w:val="009541F3"/>
    <w:rsid w:val="00960D09"/>
    <w:rsid w:val="009713C5"/>
    <w:rsid w:val="00980330"/>
    <w:rsid w:val="0099077A"/>
    <w:rsid w:val="009929F5"/>
    <w:rsid w:val="009D6BD6"/>
    <w:rsid w:val="009E3E6C"/>
    <w:rsid w:val="00A40C36"/>
    <w:rsid w:val="00AD1144"/>
    <w:rsid w:val="00B973EB"/>
    <w:rsid w:val="00BA1927"/>
    <w:rsid w:val="00BD26E2"/>
    <w:rsid w:val="00BF21C5"/>
    <w:rsid w:val="00C3662C"/>
    <w:rsid w:val="00D06583"/>
    <w:rsid w:val="00DA0900"/>
    <w:rsid w:val="00E21207"/>
    <w:rsid w:val="00ED4A62"/>
    <w:rsid w:val="00FC3372"/>
    <w:rsid w:val="00FD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FD4B"/>
  <w15:chartTrackingRefBased/>
  <w15:docId w15:val="{7A0C0123-7E9A-4D42-8AE0-685D3E63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C36"/>
    <w:rPr>
      <w:color w:val="0563C1" w:themeColor="hyperlink"/>
      <w:u w:val="single"/>
    </w:rPr>
  </w:style>
  <w:style w:type="character" w:styleId="UnresolvedMention">
    <w:name w:val="Unresolved Mention"/>
    <w:basedOn w:val="DefaultParagraphFont"/>
    <w:uiPriority w:val="99"/>
    <w:semiHidden/>
    <w:unhideWhenUsed/>
    <w:rsid w:val="00A40C36"/>
    <w:rPr>
      <w:color w:val="605E5C"/>
      <w:shd w:val="clear" w:color="auto" w:fill="E1DFDD"/>
    </w:rPr>
  </w:style>
  <w:style w:type="paragraph" w:styleId="ListParagraph">
    <w:name w:val="List Paragraph"/>
    <w:basedOn w:val="Normal"/>
    <w:uiPriority w:val="34"/>
    <w:qFormat/>
    <w:rsid w:val="00AD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rmjank@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Jankovic</dc:creator>
  <cp:keywords/>
  <dc:description/>
  <cp:lastModifiedBy>Robert Jankovic</cp:lastModifiedBy>
  <cp:revision>26</cp:revision>
  <dcterms:created xsi:type="dcterms:W3CDTF">2022-04-15T22:19:00Z</dcterms:created>
  <dcterms:modified xsi:type="dcterms:W3CDTF">2023-04-04T01:32:00Z</dcterms:modified>
</cp:coreProperties>
</file>